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AE2C40" w:rsidRDefault="00AE2C40" w:rsidP="00AE2C40">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AE2C40" w:rsidRPr="0034341C" w:rsidRDefault="00AE2C40" w:rsidP="00AE2C40">
      <w:pPr>
        <w:pStyle w:val="Prrafodelista"/>
        <w:numPr>
          <w:ilvl w:val="0"/>
          <w:numId w:val="4"/>
        </w:numPr>
        <w:spacing w:line="360" w:lineRule="auto"/>
        <w:ind w:left="567" w:hanging="142"/>
        <w:rPr>
          <w:b/>
          <w:bCs/>
          <w:color w:val="C00000"/>
          <w:u w:val="single"/>
        </w:rPr>
      </w:pPr>
      <w:r>
        <w:rPr>
          <w:color w:val="000000" w:themeColor="text1"/>
        </w:rPr>
        <w:t xml:space="preserve">Soluciones a los ejercicios </w:t>
      </w:r>
    </w:p>
    <w:p w:rsidR="00AE2C40" w:rsidRDefault="00AE2C40" w:rsidP="00AE2C40">
      <w:pPr>
        <w:pStyle w:val="Prrafodelista"/>
        <w:numPr>
          <w:ilvl w:val="0"/>
          <w:numId w:val="5"/>
        </w:numPr>
        <w:spacing w:line="360" w:lineRule="auto"/>
        <w:ind w:hanging="294"/>
        <w:rPr>
          <w:color w:val="000000" w:themeColor="text1"/>
        </w:rPr>
      </w:pPr>
      <w:r>
        <w:rPr>
          <w:color w:val="000000" w:themeColor="text1"/>
          <w:u w:val="single"/>
        </w:rPr>
        <w:t>Gr</w:t>
      </w:r>
      <w:r w:rsidRPr="00B52720">
        <w:rPr>
          <w:color w:val="000000" w:themeColor="text1"/>
          <w:u w:val="single"/>
        </w:rPr>
        <w:t>amática</w:t>
      </w:r>
      <w:r>
        <w:rPr>
          <w:color w:val="000000" w:themeColor="text1"/>
        </w:rPr>
        <w:t>:  SB (35</w:t>
      </w:r>
      <w:r w:rsidRPr="002E44E6">
        <w:rPr>
          <w:color w:val="000000" w:themeColor="text1"/>
        </w:rPr>
        <w:t>)</w:t>
      </w:r>
      <w:r>
        <w:rPr>
          <w:color w:val="000000" w:themeColor="text1"/>
        </w:rPr>
        <w:t xml:space="preserve"> ej. 6, 7, 8, 9 </w:t>
      </w:r>
    </w:p>
    <w:p w:rsidR="00AE2C40" w:rsidRPr="0034341C" w:rsidRDefault="00AE2C40" w:rsidP="00AE2C40">
      <w:pPr>
        <w:pStyle w:val="Prrafodelista"/>
        <w:numPr>
          <w:ilvl w:val="0"/>
          <w:numId w:val="4"/>
        </w:numPr>
        <w:spacing w:line="360" w:lineRule="auto"/>
        <w:ind w:left="567" w:hanging="142"/>
        <w:rPr>
          <w:b/>
          <w:bCs/>
          <w:color w:val="C00000"/>
          <w:u w:val="single"/>
        </w:rPr>
      </w:pPr>
      <w:r w:rsidRPr="0034341C">
        <w:rPr>
          <w:b/>
          <w:bCs/>
          <w:color w:val="000000" w:themeColor="text1"/>
          <w:u w:val="single"/>
        </w:rPr>
        <w:t>Tareas:</w:t>
      </w:r>
    </w:p>
    <w:p w:rsidR="00AE2C40" w:rsidRDefault="00AE2C40" w:rsidP="00AE2C40">
      <w:pPr>
        <w:pStyle w:val="Prrafodelista"/>
        <w:numPr>
          <w:ilvl w:val="0"/>
          <w:numId w:val="6"/>
        </w:numPr>
        <w:spacing w:line="360" w:lineRule="auto"/>
        <w:ind w:left="1276" w:hanging="283"/>
        <w:rPr>
          <w:color w:val="000000" w:themeColor="text1"/>
        </w:rPr>
      </w:pPr>
      <w:r>
        <w:rPr>
          <w:color w:val="000000" w:themeColor="text1"/>
          <w:u w:val="single"/>
        </w:rPr>
        <w:t xml:space="preserve">Gramática: </w:t>
      </w:r>
      <w:r w:rsidRPr="002E44E6">
        <w:rPr>
          <w:color w:val="000000" w:themeColor="text1"/>
          <w:u w:val="single"/>
        </w:rPr>
        <w:t xml:space="preserve">Presente Simple en </w:t>
      </w:r>
      <w:r>
        <w:rPr>
          <w:color w:val="000000" w:themeColor="text1"/>
          <w:u w:val="single"/>
        </w:rPr>
        <w:t>negativa</w:t>
      </w:r>
      <w:r w:rsidRPr="002E44E6">
        <w:rPr>
          <w:color w:val="000000" w:themeColor="text1"/>
        </w:rPr>
        <w:t>: SB (3</w:t>
      </w:r>
      <w:r>
        <w:rPr>
          <w:color w:val="000000" w:themeColor="text1"/>
        </w:rPr>
        <w:t>7</w:t>
      </w:r>
      <w:r w:rsidRPr="002E44E6">
        <w:rPr>
          <w:color w:val="000000" w:themeColor="text1"/>
        </w:rPr>
        <w:t xml:space="preserve">) Copiar de nuevo la estructura que se explica en el ej. 5 </w:t>
      </w:r>
    </w:p>
    <w:p w:rsidR="00AE2C40" w:rsidRDefault="00AE2C40" w:rsidP="00AE2C40">
      <w:pPr>
        <w:pStyle w:val="Prrafodelista"/>
        <w:numPr>
          <w:ilvl w:val="0"/>
          <w:numId w:val="6"/>
        </w:numPr>
        <w:spacing w:line="360" w:lineRule="auto"/>
        <w:ind w:left="1276" w:hanging="283"/>
        <w:rPr>
          <w:color w:val="000000" w:themeColor="text1"/>
        </w:rPr>
      </w:pPr>
      <w:r w:rsidRPr="002E44E6">
        <w:rPr>
          <w:color w:val="000000" w:themeColor="text1"/>
        </w:rPr>
        <w:t xml:space="preserve">Hacer la </w:t>
      </w:r>
      <w:r w:rsidRPr="002E44E6">
        <w:rPr>
          <w:color w:val="000000" w:themeColor="text1"/>
          <w:u w:val="single"/>
        </w:rPr>
        <w:t>traducción</w:t>
      </w:r>
      <w:r w:rsidRPr="002E44E6">
        <w:rPr>
          <w:color w:val="000000" w:themeColor="text1"/>
        </w:rPr>
        <w:t xml:space="preserve"> del texto del </w:t>
      </w:r>
      <w:proofErr w:type="spellStart"/>
      <w:r w:rsidRPr="002E44E6">
        <w:rPr>
          <w:color w:val="000000" w:themeColor="text1"/>
        </w:rPr>
        <w:t>ej</w:t>
      </w:r>
      <w:proofErr w:type="spellEnd"/>
      <w:r w:rsidRPr="002E44E6">
        <w:rPr>
          <w:color w:val="000000" w:themeColor="text1"/>
        </w:rPr>
        <w:t xml:space="preserve"> 1 SB (3</w:t>
      </w:r>
      <w:r>
        <w:rPr>
          <w:color w:val="000000" w:themeColor="text1"/>
        </w:rPr>
        <w:t>6</w:t>
      </w:r>
      <w:r w:rsidRPr="002E44E6">
        <w:rPr>
          <w:color w:val="000000" w:themeColor="text1"/>
        </w:rPr>
        <w:t>): “</w:t>
      </w:r>
      <w:r>
        <w:rPr>
          <w:color w:val="000000" w:themeColor="text1"/>
        </w:rPr>
        <w:t xml:space="preserve">Wild </w:t>
      </w:r>
      <w:proofErr w:type="spellStart"/>
      <w:r>
        <w:rPr>
          <w:color w:val="000000" w:themeColor="text1"/>
        </w:rPr>
        <w:t>Animals</w:t>
      </w:r>
      <w:proofErr w:type="spellEnd"/>
      <w:r w:rsidRPr="002E44E6">
        <w:rPr>
          <w:color w:val="000000" w:themeColor="text1"/>
        </w:rPr>
        <w:t>”</w:t>
      </w:r>
    </w:p>
    <w:p w:rsidR="00AE2C40" w:rsidRDefault="00AE2C40" w:rsidP="00AE2C40">
      <w:pPr>
        <w:pStyle w:val="Prrafodelista"/>
        <w:numPr>
          <w:ilvl w:val="0"/>
          <w:numId w:val="6"/>
        </w:numPr>
        <w:spacing w:line="360" w:lineRule="auto"/>
        <w:ind w:left="1276" w:hanging="283"/>
        <w:rPr>
          <w:color w:val="000000" w:themeColor="text1"/>
        </w:rPr>
      </w:pPr>
      <w:r w:rsidRPr="002E44E6">
        <w:rPr>
          <w:color w:val="000000" w:themeColor="text1"/>
          <w:u w:val="single"/>
        </w:rPr>
        <w:t>Gramática</w:t>
      </w:r>
      <w:r>
        <w:rPr>
          <w:color w:val="000000" w:themeColor="text1"/>
        </w:rPr>
        <w:t>: SB (36</w:t>
      </w:r>
      <w:r w:rsidRPr="002E44E6">
        <w:rPr>
          <w:color w:val="000000" w:themeColor="text1"/>
        </w:rPr>
        <w:t>)</w:t>
      </w:r>
      <w:r>
        <w:rPr>
          <w:color w:val="000000" w:themeColor="text1"/>
        </w:rPr>
        <w:t xml:space="preserve"> ej. 2, 3</w:t>
      </w:r>
      <w:r w:rsidRPr="002E44E6">
        <w:rPr>
          <w:color w:val="000000" w:themeColor="text1"/>
        </w:rPr>
        <w:t xml:space="preserve"> </w:t>
      </w:r>
      <w:r>
        <w:rPr>
          <w:color w:val="000000" w:themeColor="text1"/>
        </w:rPr>
        <w:t>y 4</w:t>
      </w:r>
    </w:p>
    <w:p w:rsidR="00AE2C40" w:rsidRPr="0080270D" w:rsidRDefault="00AE2C40" w:rsidP="00AE2C40">
      <w:pPr>
        <w:pStyle w:val="Prrafodelista"/>
        <w:numPr>
          <w:ilvl w:val="0"/>
          <w:numId w:val="6"/>
        </w:numPr>
        <w:spacing w:line="360" w:lineRule="auto"/>
        <w:ind w:left="1276" w:hanging="283"/>
        <w:rPr>
          <w:b/>
          <w:bCs/>
          <w:color w:val="C00000"/>
          <w:u w:val="single"/>
        </w:rPr>
      </w:pPr>
      <w:r>
        <w:rPr>
          <w:color w:val="000000" w:themeColor="text1"/>
          <w:u w:val="single"/>
        </w:rPr>
        <w:t xml:space="preserve">Examen de </w:t>
      </w:r>
      <w:proofErr w:type="gramStart"/>
      <w:r>
        <w:rPr>
          <w:color w:val="000000" w:themeColor="text1"/>
          <w:u w:val="single"/>
        </w:rPr>
        <w:t>vocabulario</w:t>
      </w:r>
      <w:r w:rsidRPr="00AE2C40">
        <w:rPr>
          <w:b/>
          <w:bCs/>
          <w:color w:val="000000" w:themeColor="text1"/>
        </w:rPr>
        <w:t xml:space="preserve"> </w:t>
      </w:r>
      <w:r>
        <w:rPr>
          <w:b/>
          <w:bCs/>
          <w:color w:val="000000" w:themeColor="text1"/>
        </w:rPr>
        <w:t xml:space="preserve"> </w:t>
      </w:r>
      <w:r w:rsidRPr="0080270D">
        <w:rPr>
          <w:b/>
          <w:bCs/>
          <w:color w:val="000000" w:themeColor="text1"/>
        </w:rPr>
        <w:t>DEBÉIS</w:t>
      </w:r>
      <w:proofErr w:type="gramEnd"/>
      <w:r w:rsidRPr="0080270D">
        <w:rPr>
          <w:b/>
          <w:bCs/>
          <w:color w:val="000000" w:themeColor="text1"/>
        </w:rPr>
        <w:t xml:space="preserve"> HACERLO, AUTOCORREGIRLO CON DIFERENTE COLOR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HOY LLAMÁNDO ASÍ (Y SÓLO ASÍ) AL ARCHIVO: </w:t>
      </w:r>
    </w:p>
    <w:p w:rsidR="00AE2C40" w:rsidRDefault="00AE2C40" w:rsidP="00AE2C40">
      <w:r w:rsidRPr="00AE2C40">
        <w:rPr>
          <w:b/>
          <w:bCs/>
          <w:color w:val="000000" w:themeColor="text1"/>
        </w:rPr>
        <w:t xml:space="preserve">                             </w:t>
      </w:r>
      <w:r w:rsidRPr="00AE2C40">
        <w:rPr>
          <w:b/>
          <w:bCs/>
          <w:color w:val="FF0000"/>
          <w:lang w:val="en-US"/>
        </w:rPr>
        <w:t>3º CD. ACNEES.</w:t>
      </w:r>
      <w:r w:rsidRPr="00AE2C40">
        <w:rPr>
          <w:b/>
          <w:bCs/>
          <w:color w:val="FF0000"/>
          <w:lang w:val="en-US"/>
        </w:rPr>
        <w:t xml:space="preserve">EX VOC. </w:t>
      </w:r>
      <w:r w:rsidRPr="0080270D">
        <w:rPr>
          <w:b/>
          <w:bCs/>
          <w:color w:val="FF0000"/>
        </w:rPr>
        <w:t>NOMBRE Y APELLIDOS DEL ALUMNO</w:t>
      </w:r>
    </w:p>
    <w:p w:rsidR="00AE2C40" w:rsidRPr="002E44E6" w:rsidRDefault="00AE2C40" w:rsidP="00AE2C40">
      <w:pPr>
        <w:pStyle w:val="Prrafodelista"/>
        <w:spacing w:line="360" w:lineRule="auto"/>
        <w:ind w:left="1276"/>
        <w:rPr>
          <w:color w:val="000000" w:themeColor="text1"/>
        </w:rPr>
      </w:pPr>
    </w:p>
    <w:p w:rsidR="00AD2223" w:rsidRDefault="00AD2223" w:rsidP="00AD2223">
      <w:pPr>
        <w:ind w:right="304"/>
      </w:pPr>
    </w:p>
    <w:p w:rsidR="004825F2" w:rsidRDefault="00F94516" w:rsidP="00AD2223">
      <w:pPr>
        <w:ind w:right="304"/>
      </w:pPr>
      <w:r w:rsidRPr="00F94516">
        <w:rPr>
          <w:b/>
          <w:bCs/>
          <w:u w:val="single"/>
        </w:rPr>
        <w:t>Recordad</w:t>
      </w:r>
      <w:r w:rsidR="004825F2">
        <w:t>:</w:t>
      </w:r>
    </w:p>
    <w:p w:rsidR="0013099E" w:rsidRDefault="0013099E" w:rsidP="00AD2223">
      <w:pPr>
        <w:ind w:right="304"/>
      </w:pP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Cuidaos mucho.</w:t>
      </w:r>
    </w:p>
    <w:p w:rsidR="00AD2223" w:rsidRDefault="00AD2223" w:rsidP="00F94516">
      <w:pPr>
        <w:jc w:val="both"/>
      </w:pPr>
    </w:p>
    <w:p w:rsidR="00AD2223" w:rsidRDefault="00AD2223" w:rsidP="00F94516">
      <w:pPr>
        <w:jc w:val="both"/>
      </w:pPr>
      <w:r>
        <w:t>Un besito.</w:t>
      </w:r>
    </w:p>
    <w:p w:rsidR="00AD2223" w:rsidRDefault="00AD2223" w:rsidP="00F94516">
      <w:pPr>
        <w:jc w:val="both"/>
      </w:pPr>
    </w:p>
    <w:p w:rsidR="00AD2223" w:rsidRDefault="00AD2223" w:rsidP="00F94516">
      <w:pPr>
        <w:jc w:val="both"/>
      </w:pPr>
      <w:r>
        <w:t>MC</w:t>
      </w:r>
    </w:p>
    <w:p w:rsidR="00AD2223" w:rsidRDefault="00AD2223" w:rsidP="00F94516">
      <w:pPr>
        <w:jc w:val="both"/>
      </w:pPr>
    </w:p>
    <w:p w:rsidR="00A27823" w:rsidRDefault="00AD2223" w:rsidP="00AE2C40">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sectPr w:rsidR="00A27823" w:rsidSect="00EA12FD">
      <w:pgSz w:w="11900" w:h="16840"/>
      <w:pgMar w:top="1418"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1" w15:restartNumberingAfterBreak="0">
    <w:nsid w:val="3E44040A"/>
    <w:multiLevelType w:val="hybridMultilevel"/>
    <w:tmpl w:val="7DBC246E"/>
    <w:lvl w:ilvl="0" w:tplc="E3B8B340">
      <w:start w:val="1"/>
      <w:numFmt w:val="bullet"/>
      <w:lvlText w:val=""/>
      <w:lvlJc w:val="left"/>
      <w:pPr>
        <w:ind w:left="1287"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45C66DBA"/>
    <w:multiLevelType w:val="hybridMultilevel"/>
    <w:tmpl w:val="848093E4"/>
    <w:lvl w:ilvl="0" w:tplc="040A0001">
      <w:start w:val="1"/>
      <w:numFmt w:val="bullet"/>
      <w:lvlText w:val=""/>
      <w:lvlJc w:val="left"/>
      <w:pPr>
        <w:ind w:left="121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8D75705"/>
    <w:multiLevelType w:val="hybridMultilevel"/>
    <w:tmpl w:val="82B87254"/>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5"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4825F2"/>
    <w:rsid w:val="0048564E"/>
    <w:rsid w:val="00554639"/>
    <w:rsid w:val="00613400"/>
    <w:rsid w:val="00711857"/>
    <w:rsid w:val="00A27823"/>
    <w:rsid w:val="00AD2223"/>
    <w:rsid w:val="00AE2C40"/>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AFEC28C"/>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2020-03-19T09:54:00Z</dcterms:created>
  <dcterms:modified xsi:type="dcterms:W3CDTF">2020-03-19T09:54:00Z</dcterms:modified>
</cp:coreProperties>
</file>